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福州工商学院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高等教育教学成果奖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汇总表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名称：（盖章）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720"/>
        <w:gridCol w:w="900"/>
        <w:gridCol w:w="1680"/>
        <w:gridCol w:w="1995"/>
        <w:gridCol w:w="801"/>
        <w:gridCol w:w="864"/>
        <w:gridCol w:w="930"/>
        <w:gridCol w:w="1245"/>
        <w:gridCol w:w="88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推荐成果名称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成果检验期（年）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成果主要完成人姓名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成果主要完成单位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成果类别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成果科类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成果类别代码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成果内容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备注（是否是思政课项目）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3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0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仿宋_GB2312" w:hAnsi="Times New Roman" w:eastAsia="仿宋_GB2312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/>
          <w:bCs/>
          <w:szCs w:val="21"/>
        </w:rPr>
      </w:pPr>
    </w:p>
    <w:p>
      <w:pPr>
        <w:snapToGrid w:val="0"/>
        <w:spacing w:line="64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福州工商学院高等</w:t>
      </w:r>
      <w:r>
        <w:rPr>
          <w:rFonts w:hint="eastAsia" w:ascii="仿宋_GB2312" w:eastAsia="仿宋_GB2312"/>
          <w:b/>
          <w:sz w:val="44"/>
          <w:szCs w:val="44"/>
        </w:rPr>
        <w:t>教育教学成果奖</w:t>
      </w:r>
    </w:p>
    <w:p>
      <w:pPr>
        <w:snapToGrid w:val="0"/>
        <w:spacing w:line="64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培育项目申报书</w:t>
      </w: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项目牵头单位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所属科类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35" w:type="dxa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填报日期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Cs/>
          <w:szCs w:val="21"/>
        </w:rPr>
      </w:pPr>
    </w:p>
    <w:p>
      <w:pPr>
        <w:jc w:val="center"/>
        <w:rPr>
          <w:rFonts w:ascii="仿宋_GB2312" w:eastAsia="仿宋_GB2312"/>
          <w:bCs/>
          <w:szCs w:val="21"/>
        </w:rPr>
      </w:pPr>
    </w:p>
    <w:p>
      <w:pPr>
        <w:jc w:val="center"/>
        <w:rPr>
          <w:rFonts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eastAsia="仿宋_GB2312"/>
          <w:bCs/>
          <w:szCs w:val="21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教务处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制</w:t>
      </w:r>
    </w:p>
    <w:p>
      <w:pPr>
        <w:jc w:val="center"/>
        <w:rPr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月</w:t>
      </w:r>
      <w:r>
        <w:rPr>
          <w:rFonts w:ascii="宋体" w:hAnsi="宋体"/>
          <w:b/>
          <w:sz w:val="30"/>
          <w:szCs w:val="30"/>
        </w:rPr>
        <w:br w:type="page"/>
      </w:r>
      <w:r>
        <w:rPr>
          <w:b/>
          <w:sz w:val="30"/>
          <w:szCs w:val="30"/>
        </w:rPr>
        <w:t>填</w:t>
      </w: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写</w:t>
      </w: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1.项目名称：应准确、简明地反映出项目的主要内容和特征，字数（含符号）不超过35个字。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项目所属科类：哲学，经济学，法学，教育学，文学，历史学，理学，工学，农学，医学，管理学，艺术学，其他（政治思想教育、素质教育、评估、教育技术研究与应用等）。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3.项目起止时间：起始时间指立项研究、开始研制日期;完成时间指项目开始实施(包括试行)或通过验收、鉴定的日期。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项目曾获奖励情况：指学校、地方政府和国务院有关部门设立的教学奖励；经登记常设的社会力量设立的教学奖励，但不包括商业性的奖励。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项目简介、拟解决的教学问题及解决问题的方法:是考核、评价该项目是否符合培育条件的主要依据，字数一般不超过2000字。凡涉及到该项目实质内容的说明、论据及实验结果等，均应直接叙述，不要采取“见**附件”的表达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创新点：是项目详细内容在创新性方面的归纳与提炼。应简明、准确、完整地阐述，每个创新点的提出须是相对独立存在的。字数不超过800字。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" w:firstLineChars="196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应用情况：应在栏目内，就项目的应用、推广情况及预期应用前景进行阐述，或就项目在国内外公开发行的书刊中的评价及引用情况进行阐述。字数不超过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00字。</w:t>
      </w: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 w:ascii="黑体" w:hAnsi="黑体" w:eastAsia="黑体"/>
          <w:b/>
          <w:sz w:val="30"/>
          <w:szCs w:val="30"/>
        </w:rPr>
        <w:t>一、项目简表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56"/>
        <w:gridCol w:w="161"/>
        <w:gridCol w:w="1151"/>
        <w:gridCol w:w="777"/>
        <w:gridCol w:w="1368"/>
        <w:gridCol w:w="437"/>
        <w:gridCol w:w="1147"/>
        <w:gridCol w:w="29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项目名称</w:t>
            </w:r>
          </w:p>
        </w:tc>
        <w:tc>
          <w:tcPr>
            <w:tcW w:w="4078" w:type="pct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培育成果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类别</w:t>
            </w:r>
          </w:p>
        </w:tc>
        <w:tc>
          <w:tcPr>
            <w:tcW w:w="4078" w:type="pct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A教学改革    B教学管理  C综合改革   D其他项目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项目起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止时间</w:t>
            </w:r>
          </w:p>
        </w:tc>
        <w:tc>
          <w:tcPr>
            <w:tcW w:w="4078" w:type="pct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起始时间：     年      月      日  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完成时间：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" w:type="pct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负责人</w:t>
            </w: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" w:type="pct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联系人</w:t>
            </w: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院系/部门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2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2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1425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项目组人员</w:t>
            </w:r>
            <w:r>
              <w:rPr>
                <w:rFonts w:hint="eastAsia" w:ascii="仿宋_GB2312" w:eastAsia="仿宋_GB2312"/>
                <w:sz w:val="24"/>
              </w:rPr>
              <w:t>（含负责人，按承担工作的顺序填写，可增行）：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院系/部门</w:t>
            </w: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156" w:afterLines="50" w:line="560" w:lineRule="exact"/>
        <w:jc w:val="lef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二、培育支撑条件</w:t>
      </w:r>
    </w:p>
    <w:tbl>
      <w:tblPr>
        <w:tblStyle w:val="7"/>
        <w:tblW w:w="52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2"/>
        <w:gridCol w:w="3774"/>
        <w:gridCol w:w="1348"/>
        <w:gridCol w:w="191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1．支撑项目（相关国家级、省级</w:t>
            </w:r>
            <w:r>
              <w:rPr>
                <w:rFonts w:ascii="仿宋_GB2312" w:eastAsia="仿宋_GB2312"/>
                <w:b/>
                <w:sz w:val="24"/>
              </w:rPr>
              <w:t>本科教学质量与教学改革工程</w:t>
            </w:r>
            <w:r>
              <w:rPr>
                <w:rFonts w:hint="eastAsia" w:ascii="仿宋_GB2312" w:eastAsia="仿宋_GB2312"/>
                <w:b/>
                <w:sz w:val="24"/>
              </w:rPr>
              <w:t>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项目来源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2．项目曾获奖励情况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获奖名称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获奖等级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授奖部门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3．支撑项目的其他基础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三、项目内容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  <w:jc w:val="center"/>
        </w:trPr>
        <w:tc>
          <w:tcPr>
            <w:tcW w:w="50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1.项目简介、拟解决的教学问题及解决问题的方法(不超过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hint="eastAsia" w:ascii="仿宋_GB2312" w:eastAsia="仿宋_GB2312"/>
                <w:b/>
                <w:sz w:val="24"/>
              </w:rPr>
              <w:t>000字) 。</w:t>
            </w:r>
          </w:p>
          <w:p>
            <w:pPr>
              <w:spacing w:before="312" w:beforeLines="100"/>
              <w:ind w:firstLine="120" w:firstLineChars="50"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jc w:val="lef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 项目的创新点（不超过8</w:t>
            </w:r>
            <w:r>
              <w:rPr>
                <w:rFonts w:ascii="仿宋_GB2312" w:eastAsia="仿宋_GB2312"/>
                <w:b/>
                <w:sz w:val="24"/>
              </w:rPr>
              <w:t>00</w:t>
            </w:r>
            <w:r>
              <w:rPr>
                <w:rFonts w:hint="eastAsia" w:ascii="仿宋_GB2312" w:eastAsia="仿宋_GB2312"/>
                <w:b/>
                <w:sz w:val="24"/>
              </w:rPr>
              <w:t>字）。</w:t>
            </w:r>
          </w:p>
          <w:p>
            <w:pPr>
              <w:spacing w:before="312" w:beforeLines="100"/>
              <w:ind w:firstLine="120" w:firstLineChars="5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3.项目的推广与应用(包括已经取得的教学研究成果及已有的推广应用基础、未来进一步推广应用的前景，不超过</w:t>
            </w:r>
            <w:r>
              <w:rPr>
                <w:rFonts w:ascii="仿宋_GB2312" w:eastAsia="仿宋_GB2312"/>
                <w:b/>
                <w:sz w:val="24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</w:rPr>
              <w:t>00字)。</w:t>
            </w: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4.项目培育建设方案（包含培育的目标、培育的内容、培育的实施方案及时间安排、教研论文等成果的发表计划等，不超过5000字）。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四、单位（院系/部门）推荐意见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6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院系/部门（公章）：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月   日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156" w:afterLines="50" w:line="560" w:lineRule="exact"/>
        <w:jc w:val="left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五、联合单位推荐意见（不够可增加）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6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院系/部门（公章）：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年   月   日</w:t>
            </w:r>
          </w:p>
        </w:tc>
      </w:tr>
    </w:tbl>
    <w:p>
      <w:pPr>
        <w:spacing w:line="540" w:lineRule="exact"/>
        <w:ind w:right="560"/>
        <w:rPr>
          <w:rFonts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2098" w:right="1474" w:bottom="1985" w:left="1588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240AC-A805-4019-9C70-64AE6F8DD1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EEFBF3-4F03-4579-A4C1-C5941EBDCC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DCA14B1-1C8A-45AD-8F12-EDF177D3F8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D37E86-F90C-402B-B5F6-7A4F9B071F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4972050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baz3v1wAAAAoBAAAPAAAAAAAAAAEAIAAAACIAAABkcnMvZG93bnJldi54bWxQ&#10;SwECFAAUAAAACACHTuJA6wA4ej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TCkgNIAAAAGAQAADwAAAAAAAAABACAAAAAiAAAAZHJzL2Rvd25yZXYueG1sUEsBAhQA&#10;FAAAAAgAh07iQGz+8ZExAgAAY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/32+Y0AAAAAc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1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BsE9MAAAAHAQAADwAAAAAAAAABACAAAAAiAAAAZHJzL2Rvd25yZXYueG1sUEsB&#10;AhQAFAAAAAgAh07iQGGthHIzAgAAY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4913630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9pt;margin-top:1.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Z+BjdcAAAAKAQAADwAAAAAAAAABACAAAAAiAAAAZHJzL2Rvd25yZXYueG1s&#10;UEsBAhQAFAAAAAgAh07iQOZTTZk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5220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2Y2MDE4ZjZiN2E5Njc3OTI3MDU2MDA0ZDAzOTkifQ=="/>
    <w:docVar w:name="KSO_WPS_MARK_KEY" w:val="319ff897-c3f6-48a8-ac1b-059263edd8da"/>
  </w:docVars>
  <w:rsids>
    <w:rsidRoot w:val="00EE713F"/>
    <w:rsid w:val="00014685"/>
    <w:rsid w:val="00031714"/>
    <w:rsid w:val="000470D7"/>
    <w:rsid w:val="0007471B"/>
    <w:rsid w:val="00076C42"/>
    <w:rsid w:val="000B6B8F"/>
    <w:rsid w:val="000C4689"/>
    <w:rsid w:val="000D0EFC"/>
    <w:rsid w:val="000D2A5A"/>
    <w:rsid w:val="000E53E9"/>
    <w:rsid w:val="00126F8A"/>
    <w:rsid w:val="001317CE"/>
    <w:rsid w:val="001330E7"/>
    <w:rsid w:val="00141DB2"/>
    <w:rsid w:val="00144C42"/>
    <w:rsid w:val="00150D19"/>
    <w:rsid w:val="00156D52"/>
    <w:rsid w:val="0016019D"/>
    <w:rsid w:val="00163CA3"/>
    <w:rsid w:val="00165BB5"/>
    <w:rsid w:val="00175686"/>
    <w:rsid w:val="0019611A"/>
    <w:rsid w:val="001B00EB"/>
    <w:rsid w:val="001C3FB7"/>
    <w:rsid w:val="001D1893"/>
    <w:rsid w:val="001D565B"/>
    <w:rsid w:val="001D7A67"/>
    <w:rsid w:val="001E6BCD"/>
    <w:rsid w:val="001F5932"/>
    <w:rsid w:val="00210566"/>
    <w:rsid w:val="00216489"/>
    <w:rsid w:val="00221821"/>
    <w:rsid w:val="00225298"/>
    <w:rsid w:val="00253237"/>
    <w:rsid w:val="002550D2"/>
    <w:rsid w:val="00260B35"/>
    <w:rsid w:val="002651E1"/>
    <w:rsid w:val="0027062D"/>
    <w:rsid w:val="00275BFE"/>
    <w:rsid w:val="00293D7E"/>
    <w:rsid w:val="002B1563"/>
    <w:rsid w:val="002B1A26"/>
    <w:rsid w:val="002B5EC5"/>
    <w:rsid w:val="002C051A"/>
    <w:rsid w:val="002C47FB"/>
    <w:rsid w:val="002D3A1C"/>
    <w:rsid w:val="002D53A0"/>
    <w:rsid w:val="002D5461"/>
    <w:rsid w:val="002D7BD1"/>
    <w:rsid w:val="002E316B"/>
    <w:rsid w:val="002F590A"/>
    <w:rsid w:val="003737C0"/>
    <w:rsid w:val="00386A3A"/>
    <w:rsid w:val="00387597"/>
    <w:rsid w:val="00390EF6"/>
    <w:rsid w:val="003958E7"/>
    <w:rsid w:val="003A22A2"/>
    <w:rsid w:val="003B674D"/>
    <w:rsid w:val="003C436D"/>
    <w:rsid w:val="003E344F"/>
    <w:rsid w:val="003F13AF"/>
    <w:rsid w:val="003F7243"/>
    <w:rsid w:val="00403718"/>
    <w:rsid w:val="00405275"/>
    <w:rsid w:val="004208E5"/>
    <w:rsid w:val="00430E25"/>
    <w:rsid w:val="00454D42"/>
    <w:rsid w:val="004761A5"/>
    <w:rsid w:val="0047748A"/>
    <w:rsid w:val="004805D9"/>
    <w:rsid w:val="004A43AB"/>
    <w:rsid w:val="004A771D"/>
    <w:rsid w:val="004B180E"/>
    <w:rsid w:val="004B5135"/>
    <w:rsid w:val="004C1363"/>
    <w:rsid w:val="004C1AB6"/>
    <w:rsid w:val="004C5B8E"/>
    <w:rsid w:val="004D327B"/>
    <w:rsid w:val="004F19F8"/>
    <w:rsid w:val="004F77A7"/>
    <w:rsid w:val="00500C58"/>
    <w:rsid w:val="00512263"/>
    <w:rsid w:val="005133A1"/>
    <w:rsid w:val="005608D2"/>
    <w:rsid w:val="00563D5B"/>
    <w:rsid w:val="00584EC0"/>
    <w:rsid w:val="00596D63"/>
    <w:rsid w:val="005D1DB8"/>
    <w:rsid w:val="005D4A3D"/>
    <w:rsid w:val="005E00A7"/>
    <w:rsid w:val="00620588"/>
    <w:rsid w:val="00625838"/>
    <w:rsid w:val="00627DF2"/>
    <w:rsid w:val="00640B2F"/>
    <w:rsid w:val="00681C28"/>
    <w:rsid w:val="00682D74"/>
    <w:rsid w:val="006B6A4E"/>
    <w:rsid w:val="006B7F9A"/>
    <w:rsid w:val="006C3732"/>
    <w:rsid w:val="006E6E38"/>
    <w:rsid w:val="00725878"/>
    <w:rsid w:val="007310AD"/>
    <w:rsid w:val="00732593"/>
    <w:rsid w:val="007530EF"/>
    <w:rsid w:val="00771136"/>
    <w:rsid w:val="007816E6"/>
    <w:rsid w:val="00782CAD"/>
    <w:rsid w:val="007941D3"/>
    <w:rsid w:val="007B0AB5"/>
    <w:rsid w:val="007B133F"/>
    <w:rsid w:val="007D0F8B"/>
    <w:rsid w:val="007F48A5"/>
    <w:rsid w:val="00813BB9"/>
    <w:rsid w:val="008364E4"/>
    <w:rsid w:val="008477E6"/>
    <w:rsid w:val="008562E3"/>
    <w:rsid w:val="008631BC"/>
    <w:rsid w:val="008857F5"/>
    <w:rsid w:val="0088740C"/>
    <w:rsid w:val="00892AE9"/>
    <w:rsid w:val="008A3E65"/>
    <w:rsid w:val="008A70A4"/>
    <w:rsid w:val="008B6117"/>
    <w:rsid w:val="008C48C7"/>
    <w:rsid w:val="00900C01"/>
    <w:rsid w:val="009011C8"/>
    <w:rsid w:val="00905A5D"/>
    <w:rsid w:val="00910B8C"/>
    <w:rsid w:val="00911093"/>
    <w:rsid w:val="009159C5"/>
    <w:rsid w:val="009242FB"/>
    <w:rsid w:val="00931F1B"/>
    <w:rsid w:val="0093235C"/>
    <w:rsid w:val="0093400E"/>
    <w:rsid w:val="00942AF0"/>
    <w:rsid w:val="00963A84"/>
    <w:rsid w:val="00967BAF"/>
    <w:rsid w:val="0097694C"/>
    <w:rsid w:val="009903BA"/>
    <w:rsid w:val="00995D29"/>
    <w:rsid w:val="009D6936"/>
    <w:rsid w:val="009E6E35"/>
    <w:rsid w:val="009E790B"/>
    <w:rsid w:val="00A045EE"/>
    <w:rsid w:val="00A24176"/>
    <w:rsid w:val="00A247F0"/>
    <w:rsid w:val="00A25A5E"/>
    <w:rsid w:val="00A36DAA"/>
    <w:rsid w:val="00A55395"/>
    <w:rsid w:val="00A71A42"/>
    <w:rsid w:val="00A90DE6"/>
    <w:rsid w:val="00AA7774"/>
    <w:rsid w:val="00AB4F1E"/>
    <w:rsid w:val="00AD3278"/>
    <w:rsid w:val="00AD70D9"/>
    <w:rsid w:val="00AF4D99"/>
    <w:rsid w:val="00AF6EFD"/>
    <w:rsid w:val="00B01511"/>
    <w:rsid w:val="00B036CC"/>
    <w:rsid w:val="00B217BE"/>
    <w:rsid w:val="00B21FA4"/>
    <w:rsid w:val="00B25EB4"/>
    <w:rsid w:val="00B6276B"/>
    <w:rsid w:val="00B63F62"/>
    <w:rsid w:val="00B663AB"/>
    <w:rsid w:val="00B75200"/>
    <w:rsid w:val="00B76169"/>
    <w:rsid w:val="00B8022A"/>
    <w:rsid w:val="00B86363"/>
    <w:rsid w:val="00BA02D3"/>
    <w:rsid w:val="00BA45E4"/>
    <w:rsid w:val="00BA617D"/>
    <w:rsid w:val="00BB7B69"/>
    <w:rsid w:val="00BC16B1"/>
    <w:rsid w:val="00BC5840"/>
    <w:rsid w:val="00BD4939"/>
    <w:rsid w:val="00BE3E23"/>
    <w:rsid w:val="00BE48D1"/>
    <w:rsid w:val="00BF2DF8"/>
    <w:rsid w:val="00BF6E90"/>
    <w:rsid w:val="00C02466"/>
    <w:rsid w:val="00C11217"/>
    <w:rsid w:val="00C179A5"/>
    <w:rsid w:val="00C23D31"/>
    <w:rsid w:val="00C307A4"/>
    <w:rsid w:val="00C36414"/>
    <w:rsid w:val="00C36A51"/>
    <w:rsid w:val="00C54AAB"/>
    <w:rsid w:val="00C91611"/>
    <w:rsid w:val="00CA1B70"/>
    <w:rsid w:val="00CA62C8"/>
    <w:rsid w:val="00CB6756"/>
    <w:rsid w:val="00CC2B57"/>
    <w:rsid w:val="00CF3373"/>
    <w:rsid w:val="00D0260F"/>
    <w:rsid w:val="00D029A2"/>
    <w:rsid w:val="00D13C6D"/>
    <w:rsid w:val="00D26062"/>
    <w:rsid w:val="00D451F2"/>
    <w:rsid w:val="00D57D8D"/>
    <w:rsid w:val="00D63261"/>
    <w:rsid w:val="00D64386"/>
    <w:rsid w:val="00D7681B"/>
    <w:rsid w:val="00D867B7"/>
    <w:rsid w:val="00D92FD2"/>
    <w:rsid w:val="00DC2F51"/>
    <w:rsid w:val="00DE36B5"/>
    <w:rsid w:val="00E121B4"/>
    <w:rsid w:val="00E15337"/>
    <w:rsid w:val="00E16E98"/>
    <w:rsid w:val="00E23EAD"/>
    <w:rsid w:val="00E32902"/>
    <w:rsid w:val="00E331E2"/>
    <w:rsid w:val="00E34B37"/>
    <w:rsid w:val="00E47345"/>
    <w:rsid w:val="00E52B3A"/>
    <w:rsid w:val="00E639D3"/>
    <w:rsid w:val="00E73232"/>
    <w:rsid w:val="00E7452A"/>
    <w:rsid w:val="00E835C3"/>
    <w:rsid w:val="00E9044C"/>
    <w:rsid w:val="00E93A1C"/>
    <w:rsid w:val="00E96CF4"/>
    <w:rsid w:val="00EB7CF9"/>
    <w:rsid w:val="00EC354E"/>
    <w:rsid w:val="00ED578B"/>
    <w:rsid w:val="00EE713F"/>
    <w:rsid w:val="00EF0C99"/>
    <w:rsid w:val="00EF1E19"/>
    <w:rsid w:val="00F01F97"/>
    <w:rsid w:val="00F02CFE"/>
    <w:rsid w:val="00F047CC"/>
    <w:rsid w:val="00F062FA"/>
    <w:rsid w:val="00F10F82"/>
    <w:rsid w:val="00F1221E"/>
    <w:rsid w:val="00F12EAC"/>
    <w:rsid w:val="00F17E0E"/>
    <w:rsid w:val="00F22EC8"/>
    <w:rsid w:val="00F23590"/>
    <w:rsid w:val="00F23948"/>
    <w:rsid w:val="00F30232"/>
    <w:rsid w:val="00F3224C"/>
    <w:rsid w:val="00F34E4D"/>
    <w:rsid w:val="00F3518E"/>
    <w:rsid w:val="00F420C0"/>
    <w:rsid w:val="00F57FF4"/>
    <w:rsid w:val="00F75AD0"/>
    <w:rsid w:val="00F83BF9"/>
    <w:rsid w:val="00FB5B12"/>
    <w:rsid w:val="00FB5DAA"/>
    <w:rsid w:val="00FF2D9C"/>
    <w:rsid w:val="02B715C7"/>
    <w:rsid w:val="065D1746"/>
    <w:rsid w:val="0C897320"/>
    <w:rsid w:val="0E4D7884"/>
    <w:rsid w:val="12135ACA"/>
    <w:rsid w:val="16AB7087"/>
    <w:rsid w:val="1C581891"/>
    <w:rsid w:val="1CA87EB2"/>
    <w:rsid w:val="226623A5"/>
    <w:rsid w:val="22E07B6B"/>
    <w:rsid w:val="23AF3CF6"/>
    <w:rsid w:val="2AA71654"/>
    <w:rsid w:val="2BDB5446"/>
    <w:rsid w:val="31370D51"/>
    <w:rsid w:val="327E39F9"/>
    <w:rsid w:val="34A417AB"/>
    <w:rsid w:val="35960D13"/>
    <w:rsid w:val="363A7CDD"/>
    <w:rsid w:val="37054AD1"/>
    <w:rsid w:val="37712A8C"/>
    <w:rsid w:val="38090DB7"/>
    <w:rsid w:val="3AB52B62"/>
    <w:rsid w:val="3BB64B93"/>
    <w:rsid w:val="3CA06C37"/>
    <w:rsid w:val="3CA4337D"/>
    <w:rsid w:val="3E5029E0"/>
    <w:rsid w:val="42E81324"/>
    <w:rsid w:val="45E664F4"/>
    <w:rsid w:val="47002702"/>
    <w:rsid w:val="470037B7"/>
    <w:rsid w:val="470620D5"/>
    <w:rsid w:val="4A877214"/>
    <w:rsid w:val="534F3D80"/>
    <w:rsid w:val="548074B3"/>
    <w:rsid w:val="556A05CF"/>
    <w:rsid w:val="56F6222A"/>
    <w:rsid w:val="58542499"/>
    <w:rsid w:val="5ACB03EF"/>
    <w:rsid w:val="5B055AAF"/>
    <w:rsid w:val="5B306C65"/>
    <w:rsid w:val="610203F0"/>
    <w:rsid w:val="61C23AD7"/>
    <w:rsid w:val="635854ED"/>
    <w:rsid w:val="64B57D4C"/>
    <w:rsid w:val="64DA5A19"/>
    <w:rsid w:val="6B8323B7"/>
    <w:rsid w:val="6E930639"/>
    <w:rsid w:val="73AB1F81"/>
    <w:rsid w:val="7582592D"/>
    <w:rsid w:val="7CA9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8"/>
    <w:semiHidden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Heading #2|1"/>
    <w:basedOn w:val="1"/>
    <w:qFormat/>
    <w:uiPriority w:val="0"/>
    <w:pPr>
      <w:spacing w:after="280" w:line="754" w:lineRule="exact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8">
    <w:name w:val="批注框文本 Char"/>
    <w:basedOn w:val="9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9CC4E-DD39-4E71-9DD3-2E203CD4F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2224</Words>
  <Characters>2309</Characters>
  <Lines>30</Lines>
  <Paragraphs>8</Paragraphs>
  <TotalTime>27</TotalTime>
  <ScaleCrop>false</ScaleCrop>
  <LinksUpToDate>false</LinksUpToDate>
  <CharactersWithSpaces>2642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2019-09-01T06:51:00Z</dcterms:created>
  <dc:creator>微软用户</dc:creator>
  <cp:lastModifiedBy>嗯哼啊哈</cp:lastModifiedBy>
  <cp:lastPrinted>2023-01-11T03:05:00Z</cp:lastPrinted>
  <dcterms:modified xsi:type="dcterms:W3CDTF">2023-01-11T09:42:16Z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9E482F27FB77420B9FCF505ED7ACD130</vt:lpwstr>
  </property>
</Properties>
</file>