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7" w:lineRule="auto"/>
        <w:rPr>
          <w:rFonts w:ascii="仿宋" w:hAnsi="仿宋" w:eastAsia="仿宋" w:cs="仿宋"/>
          <w:sz w:val="34"/>
          <w:szCs w:val="34"/>
        </w:rPr>
      </w:pPr>
      <w:r>
        <w:rPr>
          <w:rFonts w:hint="eastAsia" w:ascii="宋体" w:hAnsi="宋体" w:eastAsia="宋体" w:cs="宋体"/>
          <w:color w:val="FF1000"/>
          <w:spacing w:val="-87"/>
          <w:w w:val="74"/>
          <w:sz w:val="116"/>
          <w:szCs w:val="116"/>
          <w:lang w:eastAsia="zh-CN"/>
          <w14:textOutline w14:w="21069" w14:cap="flat" w14:cmpd="sng">
            <w14:solidFill>
              <w14:srgbClr w14:val="FF1000"/>
            </w14:solidFill>
            <w14:prstDash w14:val="solid"/>
            <w14:miter w14:val="10"/>
          </w14:textOutline>
        </w:rPr>
        <w:tab/>
      </w:r>
      <w:r>
        <w:rPr>
          <w:rFonts w:ascii="仿宋" w:hAnsi="仿宋" w:eastAsia="仿宋" w:cs="仿宋"/>
          <w:spacing w:val="-10"/>
          <w:sz w:val="34"/>
          <w:szCs w:val="34"/>
        </w:rPr>
        <w:t>附件1</w:t>
      </w:r>
    </w:p>
    <w:p>
      <w:pPr>
        <w:spacing w:before="156" w:line="219" w:lineRule="auto"/>
        <w:ind w:firstLine="1184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1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2021年度一流本科专业建设点申报限额表</w:t>
      </w:r>
    </w:p>
    <w:p>
      <w:pPr>
        <w:spacing w:before="308" w:line="222" w:lineRule="auto"/>
        <w:ind w:firstLine="313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1"/>
          <w:sz w:val="34"/>
          <w:szCs w:val="34"/>
        </w:rPr>
        <w:t>(点对点发</w:t>
      </w:r>
      <w:bookmarkStart w:id="0" w:name="_GoBack"/>
      <w:bookmarkEnd w:id="0"/>
      <w:r>
        <w:rPr>
          <w:rFonts w:ascii="仿宋" w:hAnsi="仿宋" w:eastAsia="仿宋" w:cs="仿宋"/>
          <w:spacing w:val="-11"/>
          <w:sz w:val="34"/>
          <w:szCs w:val="34"/>
        </w:rPr>
        <w:t>送高校)</w:t>
      </w:r>
    </w:p>
    <w:p>
      <w:pPr>
        <w:sectPr>
          <w:footerReference r:id="rId5" w:type="default"/>
          <w:pgSz w:w="12100" w:h="16980"/>
          <w:pgMar w:top="1443" w:right="1525" w:bottom="1827" w:left="1679" w:header="0" w:footer="1639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114" w:line="222" w:lineRule="auto"/>
        <w:ind w:firstLine="324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11"/>
          <w:sz w:val="35"/>
          <w:szCs w:val="35"/>
        </w:rPr>
        <w:t>附件2</w:t>
      </w:r>
    </w:p>
    <w:p>
      <w:pPr>
        <w:spacing w:before="174" w:line="194" w:lineRule="auto"/>
        <w:ind w:firstLine="341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2021年度一流本科专业建设点申报汇总表</w:t>
      </w:r>
    </w:p>
    <w:tbl>
      <w:tblPr>
        <w:tblStyle w:val="4"/>
        <w:tblW w:w="13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978"/>
        <w:gridCol w:w="1579"/>
        <w:gridCol w:w="2548"/>
        <w:gridCol w:w="1849"/>
        <w:gridCol w:w="1659"/>
        <w:gridCol w:w="1899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1" w:lineRule="auto"/>
              <w:ind w:firstLine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20" w:lineRule="auto"/>
              <w:ind w:firstLine="4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学校名称</w:t>
            </w:r>
          </w:p>
        </w:tc>
        <w:tc>
          <w:tcPr>
            <w:tcW w:w="1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19" w:lineRule="auto"/>
              <w:ind w:firstLine="2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学校代码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20" w:lineRule="auto"/>
              <w:ind w:firstLine="7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专业名称</w:t>
            </w: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19" w:lineRule="auto"/>
              <w:ind w:firstLine="3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专业代码</w:t>
            </w:r>
          </w:p>
        </w:tc>
        <w:tc>
          <w:tcPr>
            <w:tcW w:w="1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19" w:lineRule="auto"/>
              <w:ind w:firstLine="1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专业负责人</w:t>
            </w: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1" w:lineRule="auto"/>
              <w:ind w:firstLine="38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19" w:lineRule="auto"/>
              <w:ind w:firstLine="3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firstLine="17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国家级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firstLine="3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省级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26" w:line="226" w:lineRule="auto"/>
        <w:ind w:firstLine="324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1"/>
          <w:sz w:val="29"/>
          <w:szCs w:val="29"/>
        </w:rPr>
        <w:t>填报负责人(电话):</w:t>
      </w:r>
      <w:r>
        <w:rPr>
          <w:rFonts w:ascii="仿宋" w:hAnsi="仿宋" w:eastAsia="仿宋" w:cs="仿宋"/>
          <w:spacing w:val="4"/>
          <w:sz w:val="29"/>
          <w:szCs w:val="29"/>
        </w:rPr>
        <w:t xml:space="preserve">              </w:t>
      </w:r>
      <w:r>
        <w:rPr>
          <w:rFonts w:ascii="仿宋" w:hAnsi="仿宋" w:eastAsia="仿宋" w:cs="仿宋"/>
          <w:spacing w:val="-1"/>
          <w:sz w:val="29"/>
          <w:szCs w:val="29"/>
        </w:rPr>
        <w:t>联系人(电话):</w:t>
      </w:r>
      <w:r>
        <w:rPr>
          <w:rFonts w:ascii="仿宋" w:hAnsi="仿宋" w:eastAsia="仿宋" w:cs="仿宋"/>
          <w:spacing w:val="1"/>
          <w:sz w:val="29"/>
          <w:szCs w:val="29"/>
        </w:rPr>
        <w:t xml:space="preserve">             </w:t>
      </w:r>
      <w:r>
        <w:rPr>
          <w:rFonts w:ascii="仿宋" w:hAnsi="仿宋" w:eastAsia="仿宋" w:cs="仿宋"/>
          <w:spacing w:val="-1"/>
          <w:sz w:val="35"/>
          <w:szCs w:val="35"/>
        </w:rPr>
        <w:t>(公章)</w:t>
      </w:r>
    </w:p>
    <w:p>
      <w:pPr>
        <w:rPr>
          <w:rFonts w:ascii="Arial"/>
          <w:sz w:val="21"/>
        </w:rPr>
      </w:pPr>
    </w:p>
    <w:p>
      <w:pPr>
        <w:spacing w:before="94" w:line="222" w:lineRule="auto"/>
        <w:ind w:firstLine="328"/>
      </w:pPr>
      <w:r>
        <w:rPr>
          <w:rFonts w:ascii="仿宋" w:hAnsi="仿宋" w:eastAsia="仿宋" w:cs="仿宋"/>
          <w:spacing w:val="-14"/>
          <w:w w:val="97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10"/>
          </w14:textOutline>
        </w:rPr>
        <w:t>备注:</w:t>
      </w:r>
      <w:r>
        <w:rPr>
          <w:rFonts w:ascii="仿宋" w:hAnsi="仿宋" w:eastAsia="仿宋" w:cs="仿宋"/>
          <w:spacing w:val="25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14"/>
          <w:w w:val="97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10"/>
          </w14:textOutline>
        </w:rPr>
        <w:t>申报汇总表以excel形式报送。</w:t>
      </w:r>
    </w:p>
    <w:sectPr>
      <w:footerReference r:id="rId6" w:type="default"/>
      <w:pgSz w:w="16850" w:h="11910" w:orient="landscape"/>
      <w:pgMar w:top="1640" w:right="1432" w:bottom="1350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exact"/>
      <w:ind w:firstLine="822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position w:val="-4"/>
        <w:sz w:val="27"/>
        <w:szCs w:val="27"/>
      </w:rPr>
      <w:t>─5─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0D42E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1337</Words>
  <Characters>1514</Characters>
  <TotalTime>13</TotalTime>
  <ScaleCrop>false</ScaleCrop>
  <LinksUpToDate>false</LinksUpToDate>
  <CharactersWithSpaces>1611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2022-04-14T17:53:00Z</dcterms:created>
  <dc:creator>Kingsoft-PDF</dc:creator>
  <cp:keywords>6257ef0c2c4f12001527b36c</cp:keywords>
  <cp:lastModifiedBy>嗯哼啊哈</cp:lastModifiedBy>
  <dcterms:modified xsi:type="dcterms:W3CDTF">2022-04-14T10:07:39Z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2022-04-14T17:53:29Z</vt:filetime>
  </property>
  <property fmtid="{D5CDD505-2E9C-101B-9397-08002B2CF9AE}" pid="4" name="KSOProductBuildVer">
    <vt:lpwstr>2052-11.1.0.11365</vt:lpwstr>
  </property>
  <property fmtid="{D5CDD505-2E9C-101B-9397-08002B2CF9AE}" pid="5" name="ICV">
    <vt:lpwstr>675455F8F6CB4F50BB3A170290C7B699</vt:lpwstr>
  </property>
</Properties>
</file>